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70" w:rsidRPr="00D70F70" w:rsidRDefault="00D70F70" w:rsidP="00D70F70">
      <w:pPr>
        <w:shd w:val="clear" w:color="auto" w:fill="FFFFFF"/>
        <w:spacing w:before="158" w:after="158" w:line="240" w:lineRule="auto"/>
        <w:ind w:firstLine="19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70F70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Анализ</w:t>
      </w:r>
    </w:p>
    <w:p w:rsidR="00D70F70" w:rsidRPr="00D70F70" w:rsidRDefault="00D70F70" w:rsidP="00D70F70">
      <w:pPr>
        <w:shd w:val="clear" w:color="auto" w:fill="FFFFFF"/>
        <w:spacing w:before="158" w:after="158" w:line="240" w:lineRule="auto"/>
        <w:ind w:firstLine="19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70F70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письменных обращений граждан, поступивших </w:t>
      </w:r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в администрацию  МО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»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оленский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</w:t>
      </w:r>
      <w:r w:rsidRPr="00D70F70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сельсовет» за   1 квартал  2017 года</w:t>
      </w:r>
    </w:p>
    <w:p w:rsidR="00D70F70" w:rsidRPr="00D70F70" w:rsidRDefault="00D70F70" w:rsidP="00D70F70">
      <w:pPr>
        <w:shd w:val="clear" w:color="auto" w:fill="FFFFFF"/>
        <w:spacing w:before="158" w:after="158" w:line="240" w:lineRule="auto"/>
        <w:ind w:firstLine="19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70F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tbl>
      <w:tblPr>
        <w:tblW w:w="1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2"/>
        <w:gridCol w:w="3454"/>
      </w:tblGrid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 на 01/04</w:t>
            </w:r>
            <w:r w:rsidRPr="00D70F70"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/2017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ВСЕГО  поступило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1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В том числе</w:t>
            </w:r>
          </w:p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Через вышестоящие органы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Коллективных обращений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Повторных обращений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Поставлено вопросов в обращениях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удовлетворено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Находятся на дополнительном контроле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1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ХАРАКТЕР ВОПРОСОВ, ПОСТАВЛЕННЫХ В ОБРАЩЕНИЯХ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i/>
                <w:iCs/>
                <w:color w:val="000000"/>
                <w:sz w:val="19"/>
                <w:lang w:eastAsia="ru-RU"/>
              </w:rPr>
              <w:t>Вопросы охраны окружающей среды, благоустройство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i/>
                <w:iCs/>
                <w:color w:val="000000"/>
                <w:sz w:val="19"/>
                <w:lang w:eastAsia="ru-RU"/>
              </w:rPr>
              <w:t>Вопросы коммунального хозяйства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numPr>
                <w:ilvl w:val="0"/>
                <w:numId w:val="1"/>
              </w:numPr>
              <w:spacing w:before="32" w:after="32" w:line="301" w:lineRule="atLeast"/>
              <w:ind w:left="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Теплоснабжение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numPr>
                <w:ilvl w:val="0"/>
                <w:numId w:val="2"/>
              </w:numPr>
              <w:spacing w:before="32" w:after="32" w:line="301" w:lineRule="atLeast"/>
              <w:ind w:left="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Водоснабжение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numPr>
                <w:ilvl w:val="0"/>
                <w:numId w:val="3"/>
              </w:numPr>
              <w:spacing w:before="32" w:after="32" w:line="301" w:lineRule="atLeast"/>
              <w:ind w:left="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Электроснабжение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i/>
                <w:iCs/>
                <w:color w:val="000000"/>
                <w:sz w:val="19"/>
                <w:lang w:eastAsia="ru-RU"/>
              </w:rPr>
              <w:t>Газификация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i/>
                <w:iCs/>
                <w:color w:val="000000"/>
                <w:sz w:val="19"/>
                <w:lang w:eastAsia="ru-RU"/>
              </w:rPr>
              <w:t>Содержание дорог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i/>
                <w:iCs/>
                <w:color w:val="000000"/>
                <w:sz w:val="19"/>
                <w:lang w:eastAsia="ru-RU"/>
              </w:rPr>
              <w:t>Вопросы по земле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i/>
                <w:iCs/>
                <w:color w:val="000000"/>
                <w:sz w:val="19"/>
                <w:lang w:eastAsia="ru-RU"/>
              </w:rPr>
              <w:lastRenderedPageBreak/>
              <w:t>Содержание домашних животных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i/>
                <w:iCs/>
                <w:color w:val="000000"/>
                <w:sz w:val="19"/>
                <w:lang w:eastAsia="ru-RU"/>
              </w:rPr>
              <w:t>Другие вопросы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ИТОГО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</w:tbl>
    <w:p w:rsidR="00D70F70" w:rsidRPr="00D70F70" w:rsidRDefault="00D70F70" w:rsidP="00D70F70">
      <w:pPr>
        <w:shd w:val="clear" w:color="auto" w:fill="FFFFFF"/>
        <w:spacing w:before="158" w:after="158" w:line="240" w:lineRule="auto"/>
        <w:ind w:firstLine="19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70F70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ПИСЬМА ГРАЖДАН ПОСТУПИЛИ:</w:t>
      </w:r>
    </w:p>
    <w:tbl>
      <w:tblPr>
        <w:tblW w:w="1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2"/>
        <w:gridCol w:w="3454"/>
      </w:tblGrid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 xml:space="preserve">За 1квартал </w:t>
            </w:r>
            <w:r w:rsidRPr="00D70F70"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2017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В адрес главы администрации поселения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Через вышестоящие и другие организации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b/>
                <w:bCs/>
                <w:color w:val="000000"/>
                <w:sz w:val="19"/>
                <w:lang w:eastAsia="ru-RU"/>
              </w:rPr>
              <w:t>0 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Прокуратура района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Администрация района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Областная Дума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Правительство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Департамент внутренней политики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:rsidR="00D70F70" w:rsidRPr="00D70F70" w:rsidRDefault="00D70F70" w:rsidP="00D70F70">
      <w:pPr>
        <w:shd w:val="clear" w:color="auto" w:fill="FFFFFF"/>
        <w:spacing w:before="158" w:after="158" w:line="240" w:lineRule="auto"/>
        <w:ind w:firstLine="19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70F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Порядок рассмотрения обращений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 за 1  квартал 2017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D70F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:</w:t>
      </w:r>
      <w:proofErr w:type="gramEnd"/>
    </w:p>
    <w:tbl>
      <w:tblPr>
        <w:tblW w:w="10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2"/>
        <w:gridCol w:w="2394"/>
      </w:tblGrid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Порядок рассмотрения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 обращений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Обращение рассматривалось непосредственно органами либо должностными лицами муниципального образования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Обращение было перенаправлено в иной орган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:rsidR="00D70F70" w:rsidRPr="00D70F70" w:rsidRDefault="00D70F70" w:rsidP="00D70F70">
      <w:pPr>
        <w:shd w:val="clear" w:color="auto" w:fill="FFFFFF"/>
        <w:spacing w:before="158" w:after="158" w:line="240" w:lineRule="auto"/>
        <w:ind w:firstLine="19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70F7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Результаты рассмотрения обращений:</w:t>
      </w:r>
    </w:p>
    <w:tbl>
      <w:tblPr>
        <w:tblW w:w="10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2"/>
        <w:gridCol w:w="2615"/>
      </w:tblGrid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Результат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Количество обращений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Вопрос, поставленный заявителем решен</w:t>
            </w:r>
            <w:proofErr w:type="gramEnd"/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 xml:space="preserve"> положительно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lastRenderedPageBreak/>
              <w:t>Вопрос не решен (обоснованный отказ)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0F70" w:rsidRPr="00D70F70" w:rsidTr="00D70F70"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 w:rsidRPr="00D70F70"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Заявителю даны разъяснения, в связи с тем, что вопрос не входит в компетенцию муниципальной власти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70F70" w:rsidRPr="00D70F70" w:rsidRDefault="00D70F70" w:rsidP="00D70F70">
            <w:pPr>
              <w:spacing w:before="158" w:after="158" w:line="240" w:lineRule="auto"/>
              <w:ind w:firstLine="190"/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:rsidR="00BF3936" w:rsidRDefault="00BF3936"/>
    <w:sectPr w:rsidR="00BF3936" w:rsidSect="00BF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553"/>
    <w:multiLevelType w:val="multilevel"/>
    <w:tmpl w:val="47C8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D0FA3"/>
    <w:multiLevelType w:val="multilevel"/>
    <w:tmpl w:val="3D58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F7B89"/>
    <w:multiLevelType w:val="multilevel"/>
    <w:tmpl w:val="F684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0F70"/>
    <w:rsid w:val="00BF3936"/>
    <w:rsid w:val="00D7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F70"/>
    <w:rPr>
      <w:b/>
      <w:bCs/>
    </w:rPr>
  </w:style>
  <w:style w:type="character" w:styleId="a5">
    <w:name w:val="Emphasis"/>
    <w:basedOn w:val="a0"/>
    <w:uiPriority w:val="20"/>
    <w:qFormat/>
    <w:rsid w:val="00D70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2017-05-03T06:40:00Z</dcterms:created>
  <dcterms:modified xsi:type="dcterms:W3CDTF">2017-05-03T06:45:00Z</dcterms:modified>
</cp:coreProperties>
</file>